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97" w:rsidRPr="000B0E69" w:rsidRDefault="00574D97" w:rsidP="00574D97">
      <w:pPr>
        <w:spacing w:line="288" w:lineRule="auto"/>
        <w:jc w:val="both"/>
        <w:rPr>
          <w:b/>
          <w:sz w:val="28"/>
          <w:szCs w:val="28"/>
          <w:lang w:val="nl-NL"/>
        </w:rPr>
      </w:pPr>
      <w:r>
        <w:rPr>
          <w:b/>
          <w:sz w:val="28"/>
          <w:szCs w:val="28"/>
          <w:lang w:val="nl-NL"/>
        </w:rPr>
        <w:t>1</w:t>
      </w:r>
      <w:bookmarkStart w:id="0" w:name="_GoBack"/>
      <w:bookmarkEnd w:id="0"/>
      <w:r w:rsidRPr="000B0E69">
        <w:rPr>
          <w:b/>
          <w:sz w:val="28"/>
          <w:szCs w:val="28"/>
          <w:lang w:val="nl-NL"/>
        </w:rPr>
        <w:t>. Mục tiêu đào tạo</w:t>
      </w:r>
    </w:p>
    <w:p w:rsidR="00574D97" w:rsidRPr="000B0E69" w:rsidRDefault="00574D97" w:rsidP="00574D97">
      <w:pPr>
        <w:spacing w:line="288" w:lineRule="auto"/>
        <w:jc w:val="both"/>
        <w:rPr>
          <w:sz w:val="28"/>
          <w:szCs w:val="28"/>
          <w:lang w:val="nl-NL"/>
        </w:rPr>
      </w:pPr>
      <w:r>
        <w:rPr>
          <w:sz w:val="28"/>
          <w:szCs w:val="28"/>
          <w:lang w:val="nl-NL"/>
        </w:rPr>
        <w:t>1</w:t>
      </w:r>
      <w:r w:rsidRPr="000B0E69">
        <w:rPr>
          <w:sz w:val="28"/>
          <w:szCs w:val="28"/>
          <w:lang w:val="nl-NL"/>
        </w:rPr>
        <w:t>.1. Mục tiêu chung</w:t>
      </w:r>
    </w:p>
    <w:p w:rsidR="00574D97" w:rsidRPr="000B0E69" w:rsidRDefault="00574D97" w:rsidP="00574D97">
      <w:pPr>
        <w:pStyle w:val="BodyTextIndent"/>
        <w:ind w:firstLine="720"/>
        <w:rPr>
          <w:lang w:val="nl-NL"/>
        </w:rPr>
      </w:pPr>
      <w:r w:rsidRPr="000B0E69">
        <w:rPr>
          <w:lang w:val="nl-NL"/>
        </w:rPr>
        <w:t>Đào tạo cán bộ Dược trình độ Cao đẳng có phẩm chất chính trị, đạo</w:t>
      </w:r>
    </w:p>
    <w:p w:rsidR="00574D97" w:rsidRPr="000B0E69" w:rsidRDefault="00574D97" w:rsidP="00574D97">
      <w:pPr>
        <w:pStyle w:val="BodyTextIndent"/>
        <w:ind w:left="0"/>
        <w:rPr>
          <w:lang w:val="nl-NL"/>
        </w:rPr>
      </w:pPr>
      <w:r w:rsidRPr="000B0E69">
        <w:rPr>
          <w:lang w:val="nl-NL"/>
        </w:rPr>
        <w:t>đức nghề nghiệp và sức khỏe tốt; có kiến thức và kỹ năng chuyên môn cơ bản về bào chế, sản xuất, đảm bảo chất lượng, cung ứng, tư vấn sử dụng thuốc, mỹ phẩm và thực phẩm chức năng; nắm vững các quy định của pháp luật và chính sách có liên quan đến công tác bảo vệ, chăm sóc, nâng cao sức khoẻ nhân dân</w:t>
      </w:r>
      <w:r w:rsidRPr="000B0E69">
        <w:t>;</w:t>
      </w:r>
      <w:r w:rsidRPr="000B0E69">
        <w:rPr>
          <w:lang w:val="nl-NL"/>
        </w:rPr>
        <w:t xml:space="preserve"> có khả năng nghiên cứu, tự học hỏi và tiếp thu để nâng cao trình độ chuyên môn nghề nghiệp.</w:t>
      </w:r>
    </w:p>
    <w:p w:rsidR="00574D97" w:rsidRPr="000B0E69" w:rsidRDefault="00574D97" w:rsidP="00574D97">
      <w:pPr>
        <w:spacing w:line="288" w:lineRule="auto"/>
        <w:jc w:val="both"/>
        <w:rPr>
          <w:sz w:val="28"/>
          <w:szCs w:val="28"/>
          <w:lang w:val="nl-NL"/>
        </w:rPr>
      </w:pPr>
      <w:r>
        <w:rPr>
          <w:sz w:val="28"/>
          <w:szCs w:val="28"/>
          <w:lang w:val="nl-NL"/>
        </w:rPr>
        <w:t>1</w:t>
      </w:r>
      <w:r w:rsidRPr="000B0E69">
        <w:rPr>
          <w:sz w:val="28"/>
          <w:szCs w:val="28"/>
          <w:lang w:val="nl-NL"/>
        </w:rPr>
        <w:t>.2. Mục tiêu cụ thể</w:t>
      </w:r>
    </w:p>
    <w:p w:rsidR="00574D97" w:rsidRPr="000B0E69" w:rsidRDefault="00574D97" w:rsidP="00574D97">
      <w:pPr>
        <w:pStyle w:val="Heading3"/>
        <w:widowControl w:val="0"/>
        <w:spacing w:line="288" w:lineRule="auto"/>
        <w:jc w:val="both"/>
        <w:rPr>
          <w:rFonts w:ascii="Times New Roman" w:hAnsi="Times New Roman"/>
          <w:b w:val="0"/>
          <w:bCs/>
          <w:smallCaps/>
          <w:sz w:val="28"/>
          <w:szCs w:val="28"/>
          <w:lang w:val="nl-NL"/>
        </w:rPr>
      </w:pPr>
      <w:r>
        <w:rPr>
          <w:rFonts w:ascii="Times New Roman" w:hAnsi="Times New Roman"/>
          <w:b w:val="0"/>
          <w:sz w:val="28"/>
          <w:szCs w:val="28"/>
          <w:lang w:val="nl-NL"/>
        </w:rPr>
        <w:t>1</w:t>
      </w:r>
      <w:r w:rsidRPr="000B0E69">
        <w:rPr>
          <w:rFonts w:ascii="Times New Roman" w:hAnsi="Times New Roman"/>
          <w:b w:val="0"/>
          <w:sz w:val="28"/>
          <w:szCs w:val="28"/>
          <w:lang w:val="nl-NL"/>
        </w:rPr>
        <w:t>.2.1. Về kiến thức</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và vận dụng được các kiến thức cơ bản về vi sinh - kí sinh trùng, giải phẫu sinh lý, bệnh học, hóa học (vô cơ, hữu cơ, hóa phân tích), thực vật vào chuyên môn dược.</w:t>
      </w:r>
    </w:p>
    <w:p w:rsidR="00574D97" w:rsidRPr="000B0E69" w:rsidRDefault="00574D97" w:rsidP="00574D97">
      <w:pPr>
        <w:widowControl w:val="0"/>
        <w:spacing w:line="288" w:lineRule="auto"/>
        <w:jc w:val="both"/>
        <w:rPr>
          <w:sz w:val="28"/>
          <w:szCs w:val="28"/>
          <w:lang w:val="nl-NL"/>
        </w:rPr>
      </w:pPr>
      <w:r w:rsidRPr="000B0E69">
        <w:rPr>
          <w:sz w:val="28"/>
          <w:szCs w:val="28"/>
          <w:lang w:val="nl-NL"/>
        </w:rPr>
        <w:t>- Mô tả được vị trí, vai trò, chức năng của lĩnh vực Dược trong hệ thống y tế Việt Nam.</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và vận dụng được một số nội dung cơ bản của Luật Dược và các văn bản quy phạm pháp luật liên quan đến hành nghề dược;</w:t>
      </w:r>
    </w:p>
    <w:p w:rsidR="00574D97" w:rsidRPr="000B0E69" w:rsidRDefault="00574D97" w:rsidP="00574D97">
      <w:pPr>
        <w:widowControl w:val="0"/>
        <w:spacing w:line="288" w:lineRule="auto"/>
        <w:jc w:val="both"/>
        <w:rPr>
          <w:sz w:val="28"/>
          <w:szCs w:val="28"/>
          <w:lang w:val="nl-NL"/>
        </w:rPr>
      </w:pPr>
      <w:r w:rsidRPr="000B0E69">
        <w:rPr>
          <w:sz w:val="28"/>
          <w:szCs w:val="28"/>
          <w:lang w:val="nl-NL"/>
        </w:rPr>
        <w:t xml:space="preserve">- Trình bày được những đặc điểm chính về dược động học, tác dụng, cơ chế tác dụng, chỉ định, tác dụng không mong muốn, chống chỉ định của các thuốc hóa dược, vắc xin, sinh phẩm trong Danh mục thuốc thiết yếu; </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được tên Việt Nam, tên khoa học, bộ phận dùng, cách thu hái, chế biến sơ bộ, thành phần hóa học, công dụng, cách dùng của 100 vị thuốc cổ truyền, thuốc dược liệu thiết yếu trong Danh mục thuốc thiết yếu;</w:t>
      </w:r>
    </w:p>
    <w:p w:rsidR="00574D97" w:rsidRPr="000B0E69" w:rsidRDefault="00574D97" w:rsidP="00574D97">
      <w:pPr>
        <w:widowControl w:val="0"/>
        <w:spacing w:line="288" w:lineRule="auto"/>
        <w:jc w:val="both"/>
        <w:rPr>
          <w:sz w:val="28"/>
          <w:szCs w:val="28"/>
          <w:lang w:val="nl-NL"/>
        </w:rPr>
      </w:pPr>
      <w:r w:rsidRPr="000B0E69">
        <w:rPr>
          <w:sz w:val="28"/>
          <w:szCs w:val="28"/>
          <w:lang w:val="nl-NL"/>
        </w:rPr>
        <w:t>- Phân tích được vai trò các thành phần trong công thức thuốc;</w:t>
      </w:r>
    </w:p>
    <w:p w:rsidR="00574D97" w:rsidRPr="000B0E69" w:rsidRDefault="00574D97" w:rsidP="00574D97">
      <w:pPr>
        <w:widowControl w:val="0"/>
        <w:spacing w:line="288" w:lineRule="auto"/>
        <w:jc w:val="both"/>
        <w:rPr>
          <w:sz w:val="28"/>
          <w:szCs w:val="28"/>
          <w:lang w:val="nl-NL"/>
        </w:rPr>
      </w:pPr>
      <w:r w:rsidRPr="000B0E69">
        <w:rPr>
          <w:sz w:val="28"/>
          <w:szCs w:val="28"/>
          <w:lang w:val="nl-NL"/>
        </w:rPr>
        <w:t>- Phân biệt được các dạng bào chế và hướng dẫn sử dụng các các dạng bào chế;</w:t>
      </w:r>
    </w:p>
    <w:p w:rsidR="00574D97" w:rsidRPr="000B0E69" w:rsidRDefault="00574D97" w:rsidP="00574D97">
      <w:pPr>
        <w:widowControl w:val="0"/>
        <w:spacing w:line="288" w:lineRule="auto"/>
        <w:jc w:val="both"/>
        <w:rPr>
          <w:sz w:val="28"/>
          <w:szCs w:val="28"/>
          <w:lang w:val="nl-NL"/>
        </w:rPr>
      </w:pPr>
      <w:r w:rsidRPr="000B0E69">
        <w:rPr>
          <w:sz w:val="28"/>
          <w:szCs w:val="28"/>
          <w:lang w:val="nl-NL"/>
        </w:rPr>
        <w:t>- Mô tả được quy trình sản xuất một số dạng thuốc quy ước (thuốc bột, thuốc cốm, viên nén, viên nang, thuốc mỡ, thuốc kem, thuốc nhỏ mắt, thuốc tiêm);</w:t>
      </w:r>
    </w:p>
    <w:p w:rsidR="00574D97" w:rsidRPr="000B0E69" w:rsidRDefault="00574D97" w:rsidP="00574D97">
      <w:pPr>
        <w:widowControl w:val="0"/>
        <w:spacing w:line="288" w:lineRule="auto"/>
        <w:jc w:val="both"/>
        <w:rPr>
          <w:sz w:val="28"/>
          <w:szCs w:val="28"/>
          <w:lang w:val="nl-NL"/>
        </w:rPr>
      </w:pPr>
      <w:r w:rsidRPr="000B0E69">
        <w:rPr>
          <w:sz w:val="28"/>
          <w:szCs w:val="28"/>
          <w:lang w:val="nl-NL"/>
        </w:rPr>
        <w:t>- Phân tích được quy trình quản lý điều hành tổ sản xuất và phương pháp lập kế hoạch, tổ chức sản xuất thuốc, thực phẩm chức năng;</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quy định lấy mẫu, lưu mẫu kiểm nghiệm; hủy mẫu kiểm nghiệm và các quy định về môi trường kiểm nghiệm;</w:t>
      </w:r>
    </w:p>
    <w:p w:rsidR="00574D97" w:rsidRPr="000B0E69" w:rsidRDefault="00574D97" w:rsidP="00574D97">
      <w:pPr>
        <w:widowControl w:val="0"/>
        <w:spacing w:line="288" w:lineRule="auto"/>
        <w:jc w:val="both"/>
        <w:rPr>
          <w:sz w:val="28"/>
          <w:szCs w:val="28"/>
          <w:lang w:val="nl-NL"/>
        </w:rPr>
      </w:pPr>
      <w:r w:rsidRPr="000B0E69">
        <w:rPr>
          <w:sz w:val="28"/>
          <w:szCs w:val="28"/>
          <w:lang w:val="nl-NL"/>
        </w:rPr>
        <w:t>- Liệt kê được các chỉ tiêu và mô tả được phương pháp thử trong kiểm nghiệm các dạng bào chế quy ước và nguyên liệu làm thuốc.</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hệ thống quản lý chất lượng thuốc tại Việt Nam và các quy định đảm bảo chất lượng</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và vận dụng được các nguyên tắc, tiêu chuẩn thực hành tốt (bao gồm: GMP, GSP, GPP, GLP) trong thực hành nghề nghiệp</w:t>
      </w:r>
    </w:p>
    <w:p w:rsidR="00574D97" w:rsidRPr="000B0E69" w:rsidRDefault="00574D97" w:rsidP="00574D97">
      <w:pPr>
        <w:widowControl w:val="0"/>
        <w:spacing w:line="288" w:lineRule="auto"/>
        <w:jc w:val="both"/>
        <w:rPr>
          <w:sz w:val="28"/>
          <w:szCs w:val="28"/>
          <w:lang w:val="nl-NL"/>
        </w:rPr>
      </w:pPr>
      <w:r w:rsidRPr="000B0E69">
        <w:rPr>
          <w:sz w:val="28"/>
          <w:szCs w:val="28"/>
          <w:lang w:val="nl-NL"/>
        </w:rPr>
        <w:lastRenderedPageBreak/>
        <w:t>- Trình bày được các yếu tố ảnh hưởng đến chất lượng thuốc, hóa chất, dược liệu, thực phẩm chức năng, mỹ phẩm và vật tư y tế;</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được các quy định về sắp xếp, bảo quản thuốc, hóa chất, dược liệu, thực phẩm chức năng, mỹ phẩm và vật tư y tế;</w:t>
      </w:r>
    </w:p>
    <w:p w:rsidR="00574D97" w:rsidRPr="000B0E69" w:rsidRDefault="00574D97" w:rsidP="00574D97">
      <w:pPr>
        <w:widowControl w:val="0"/>
        <w:spacing w:line="288" w:lineRule="auto"/>
        <w:jc w:val="both"/>
        <w:rPr>
          <w:sz w:val="28"/>
          <w:szCs w:val="28"/>
          <w:lang w:val="nl-NL"/>
        </w:rPr>
      </w:pPr>
      <w:r w:rsidRPr="000B0E69">
        <w:rPr>
          <w:sz w:val="28"/>
          <w:szCs w:val="28"/>
          <w:lang w:val="nl-NL"/>
        </w:rPr>
        <w:t>- Phát hiện được các tương tác thuốc thường gặp và đưa ra biện pháp hạn chế tương tác bất lợi;</w:t>
      </w:r>
    </w:p>
    <w:p w:rsidR="00574D97" w:rsidRPr="000B0E69" w:rsidRDefault="00574D97" w:rsidP="00574D97">
      <w:pPr>
        <w:widowControl w:val="0"/>
        <w:spacing w:line="288" w:lineRule="auto"/>
        <w:jc w:val="both"/>
        <w:rPr>
          <w:sz w:val="28"/>
          <w:szCs w:val="28"/>
          <w:lang w:val="nl-NL"/>
        </w:rPr>
      </w:pPr>
      <w:r w:rsidRPr="000B0E69">
        <w:rPr>
          <w:sz w:val="28"/>
          <w:szCs w:val="28"/>
          <w:lang w:val="nl-NL"/>
        </w:rPr>
        <w:t>- Phân tích được được chế độ sử dụng thuốc phù hợp cho từng đối tượng cụ thể: trẻ em, người trưởng thành, người cao tuổi, phụ nữ có thai, phụ nữ cho con bú …  và các ca lâm sàng từ đó có tư vấn hợp lý.</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và vận dụng được các khái niệm, các quy luật và nguyên tắc cơ bản của quản lý kinh tế dược và quản trị kinh doanh dược, Marketing dược trong hành nghề;</w:t>
      </w:r>
    </w:p>
    <w:p w:rsidR="00574D97" w:rsidRPr="000B0E69" w:rsidRDefault="00574D97" w:rsidP="00574D97">
      <w:pPr>
        <w:widowControl w:val="0"/>
        <w:spacing w:line="288" w:lineRule="auto"/>
        <w:jc w:val="both"/>
        <w:rPr>
          <w:sz w:val="28"/>
          <w:szCs w:val="28"/>
          <w:lang w:val="nl-NL"/>
        </w:rPr>
      </w:pPr>
      <w:r w:rsidRPr="000B0E69">
        <w:rPr>
          <w:sz w:val="28"/>
          <w:szCs w:val="28"/>
          <w:lang w:val="nl-NL"/>
        </w:rPr>
        <w:t>- Trình bày được những kiến thức cơ bản về chính trị, văn hóa, xã hội, pháp luật, quốc phòng an ninh, giáo dục thể chất theo quy định.</w:t>
      </w:r>
    </w:p>
    <w:p w:rsidR="00574D97" w:rsidRPr="000B0E69" w:rsidRDefault="00574D97" w:rsidP="00574D97">
      <w:pPr>
        <w:pStyle w:val="Heading3"/>
        <w:widowControl w:val="0"/>
        <w:spacing w:line="288" w:lineRule="auto"/>
        <w:jc w:val="both"/>
        <w:rPr>
          <w:rFonts w:ascii="Times New Roman" w:hAnsi="Times New Roman"/>
          <w:b w:val="0"/>
          <w:bCs/>
          <w:smallCaps/>
          <w:sz w:val="28"/>
          <w:szCs w:val="28"/>
          <w:lang w:val="nl-NL"/>
        </w:rPr>
      </w:pPr>
      <w:r>
        <w:rPr>
          <w:rFonts w:ascii="Times New Roman" w:hAnsi="Times New Roman"/>
          <w:b w:val="0"/>
          <w:sz w:val="28"/>
          <w:szCs w:val="28"/>
          <w:lang w:val="nl-NL"/>
        </w:rPr>
        <w:t>1</w:t>
      </w:r>
      <w:r w:rsidRPr="000B0E69">
        <w:rPr>
          <w:rFonts w:ascii="Times New Roman" w:hAnsi="Times New Roman"/>
          <w:b w:val="0"/>
          <w:sz w:val="28"/>
          <w:szCs w:val="28"/>
          <w:lang w:val="nl-NL"/>
        </w:rPr>
        <w:t>.2.2. Về kỹ năng</w:t>
      </w:r>
    </w:p>
    <w:p w:rsidR="00574D97" w:rsidRPr="000B0E69" w:rsidRDefault="00574D97" w:rsidP="00574D97">
      <w:pPr>
        <w:widowControl w:val="0"/>
        <w:spacing w:line="288" w:lineRule="auto"/>
        <w:jc w:val="both"/>
        <w:rPr>
          <w:sz w:val="28"/>
          <w:szCs w:val="28"/>
          <w:lang w:val="nl-NL"/>
        </w:rPr>
      </w:pPr>
      <w:r w:rsidRPr="000B0E69">
        <w:rPr>
          <w:sz w:val="28"/>
          <w:szCs w:val="28"/>
          <w:lang w:val="nl-NL"/>
        </w:rPr>
        <w:t>- Giao tiếp có hiệu quả với đồng nghiệp, bệnh nhân và cộng đồng;</w:t>
      </w:r>
    </w:p>
    <w:p w:rsidR="00574D97" w:rsidRPr="000B0E69" w:rsidRDefault="00574D97" w:rsidP="00574D97">
      <w:pPr>
        <w:widowControl w:val="0"/>
        <w:spacing w:line="288" w:lineRule="auto"/>
        <w:jc w:val="both"/>
        <w:rPr>
          <w:sz w:val="28"/>
          <w:szCs w:val="28"/>
          <w:lang w:val="nl-NL"/>
        </w:rPr>
      </w:pPr>
      <w:r w:rsidRPr="000B0E69">
        <w:rPr>
          <w:sz w:val="28"/>
          <w:szCs w:val="28"/>
          <w:lang w:val="nl-NL"/>
        </w:rPr>
        <w:t>- Tìm kiếm, thu thập, xử lý thông tin, viết, thuyết trình, thảo luận, đàm phán với ngôn ngữ, cách thức và thời lượng phù hợp;</w:t>
      </w:r>
    </w:p>
    <w:p w:rsidR="00574D97" w:rsidRPr="000B0E69" w:rsidRDefault="00574D97" w:rsidP="00574D97">
      <w:pPr>
        <w:widowControl w:val="0"/>
        <w:spacing w:line="288" w:lineRule="auto"/>
        <w:jc w:val="both"/>
        <w:rPr>
          <w:sz w:val="28"/>
          <w:szCs w:val="28"/>
          <w:lang w:val="nb-NO"/>
        </w:rPr>
      </w:pPr>
      <w:r w:rsidRPr="000B0E69">
        <w:rPr>
          <w:sz w:val="28"/>
          <w:szCs w:val="28"/>
          <w:lang w:val="nb-NO"/>
        </w:rPr>
        <w:t>- Nhận biết và hướng dẫn sử dụng được các thuốc hóa dược, vắc xin, sinh phẩm  và 100 vị thuốc cổ truyền, thuốc dược liệu thiết yếu trong Danh mục thuốc thiết yếu an toàn, hiệu quả, hợp lý;</w:t>
      </w:r>
    </w:p>
    <w:p w:rsidR="00574D97" w:rsidRPr="000B0E69" w:rsidRDefault="00574D97" w:rsidP="00574D97">
      <w:pPr>
        <w:widowControl w:val="0"/>
        <w:spacing w:line="288" w:lineRule="auto"/>
        <w:jc w:val="both"/>
        <w:rPr>
          <w:sz w:val="28"/>
          <w:szCs w:val="28"/>
          <w:lang w:val="nb-NO"/>
        </w:rPr>
      </w:pPr>
      <w:r w:rsidRPr="000B0E69">
        <w:rPr>
          <w:sz w:val="28"/>
          <w:szCs w:val="28"/>
          <w:lang w:val="nb-NO"/>
        </w:rPr>
        <w:t>- Sản xuất, pha chế được một số dạng thuốc, thực phẩm chức năng theo nguyên tắc, tiêu chuẩn GMP;</w:t>
      </w:r>
    </w:p>
    <w:p w:rsidR="00574D97" w:rsidRPr="000B0E69" w:rsidRDefault="00574D97" w:rsidP="00574D97">
      <w:pPr>
        <w:widowControl w:val="0"/>
        <w:spacing w:line="264" w:lineRule="auto"/>
        <w:jc w:val="both"/>
        <w:rPr>
          <w:sz w:val="28"/>
          <w:szCs w:val="28"/>
          <w:lang w:val="nb-NO"/>
        </w:rPr>
      </w:pPr>
      <w:r w:rsidRPr="000B0E69">
        <w:rPr>
          <w:sz w:val="28"/>
          <w:szCs w:val="28"/>
          <w:lang w:val="nb-NO"/>
        </w:rPr>
        <w:t>- Phân công công việc, giám sát công việc thực hiện của từng thành viên trong tổ sản xuất, kho thuốc, quầy thuốc;</w:t>
      </w:r>
    </w:p>
    <w:p w:rsidR="00574D97" w:rsidRPr="000B0E69" w:rsidRDefault="00574D97" w:rsidP="00574D97">
      <w:pPr>
        <w:widowControl w:val="0"/>
        <w:spacing w:line="264" w:lineRule="auto"/>
        <w:jc w:val="both"/>
        <w:rPr>
          <w:sz w:val="28"/>
          <w:szCs w:val="28"/>
          <w:lang w:val="nb-NO"/>
        </w:rPr>
      </w:pPr>
      <w:r w:rsidRPr="000B0E69">
        <w:rPr>
          <w:sz w:val="28"/>
          <w:szCs w:val="28"/>
          <w:lang w:val="nb-NO"/>
        </w:rPr>
        <w:t>- Sử dụng được các dụng cụ, thiết bị cơ bản trong phòng thí nghiệm phục vụ cho công tác kiểm nghiệm thuốc, hóa chất, nguyên liệu thuốc, thực phẩm chức năng, mỹ phẩm;</w:t>
      </w:r>
    </w:p>
    <w:p w:rsidR="00574D97" w:rsidRPr="000B0E69" w:rsidRDefault="00574D97" w:rsidP="00574D97">
      <w:pPr>
        <w:widowControl w:val="0"/>
        <w:spacing w:line="264" w:lineRule="auto"/>
        <w:jc w:val="both"/>
        <w:rPr>
          <w:sz w:val="28"/>
          <w:szCs w:val="28"/>
          <w:lang w:val="nb-NO"/>
        </w:rPr>
      </w:pPr>
      <w:r w:rsidRPr="000B0E69">
        <w:rPr>
          <w:sz w:val="28"/>
          <w:szCs w:val="28"/>
          <w:lang w:val="nb-NO"/>
        </w:rPr>
        <w:t>- Lấy mẫu thuốc, mỹ phẩm, thực phẩm chức năng kiểm nghiệm theo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Pha chế được một số dung dịch chuẩn, dung dịch gốc, thuốc thử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Kiểm nghiệm được một số dạng thuốc, dược liệu cơ bản theo tiêu chuẩn Dược Điển;</w:t>
      </w:r>
    </w:p>
    <w:p w:rsidR="00574D97" w:rsidRPr="000B0E69" w:rsidRDefault="00574D97" w:rsidP="00574D97">
      <w:pPr>
        <w:widowControl w:val="0"/>
        <w:spacing w:line="264" w:lineRule="auto"/>
        <w:jc w:val="both"/>
        <w:rPr>
          <w:sz w:val="28"/>
          <w:szCs w:val="28"/>
          <w:lang w:val="nb-NO"/>
        </w:rPr>
      </w:pPr>
      <w:r w:rsidRPr="000B0E69">
        <w:rPr>
          <w:sz w:val="28"/>
          <w:szCs w:val="28"/>
          <w:lang w:val="nb-NO"/>
        </w:rPr>
        <w:t>- Kiểm soát điều kiện môi trường thử nghiệm theo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Hủy mẫu thuốc, mỹ phẩm, thực phẩm chức năng theo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Thực hiện được các công việc bảo dưỡng thường xuyên, bảo dưỡng định kỳ thiết bị cơ bản trong sản xuất, kiểm nghiệm, bảo quản;</w:t>
      </w:r>
    </w:p>
    <w:p w:rsidR="00574D97" w:rsidRPr="000B0E69" w:rsidRDefault="00574D97" w:rsidP="00574D97">
      <w:pPr>
        <w:widowControl w:val="0"/>
        <w:spacing w:line="264" w:lineRule="auto"/>
        <w:jc w:val="both"/>
        <w:rPr>
          <w:sz w:val="28"/>
          <w:szCs w:val="28"/>
          <w:lang w:val="nb-NO"/>
        </w:rPr>
      </w:pPr>
      <w:r w:rsidRPr="000B0E69">
        <w:rPr>
          <w:sz w:val="28"/>
          <w:szCs w:val="28"/>
          <w:lang w:val="nb-NO"/>
        </w:rPr>
        <w:t>- Giám sát được quá trình sản xuất theo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Chẩn đoán được những bệnh thông thường dựa vào quá trình khai thác thông tin liên quan đến sức khỏe của bệnh nhân;</w:t>
      </w:r>
    </w:p>
    <w:p w:rsidR="00574D97" w:rsidRPr="000B0E69" w:rsidRDefault="00574D97" w:rsidP="00574D97">
      <w:pPr>
        <w:widowControl w:val="0"/>
        <w:spacing w:line="264" w:lineRule="auto"/>
        <w:jc w:val="both"/>
        <w:rPr>
          <w:sz w:val="28"/>
          <w:szCs w:val="28"/>
          <w:lang w:val="nb-NO"/>
        </w:rPr>
      </w:pPr>
      <w:r w:rsidRPr="000B0E69">
        <w:rPr>
          <w:sz w:val="28"/>
          <w:szCs w:val="28"/>
          <w:lang w:val="nb-NO"/>
        </w:rPr>
        <w:lastRenderedPageBreak/>
        <w:t xml:space="preserve">- Xác định được các tình huống cần có sự tư vấn của dược sỹ hoặc bác sỹ; </w:t>
      </w:r>
    </w:p>
    <w:p w:rsidR="00574D97" w:rsidRPr="000B0E69" w:rsidRDefault="00574D97" w:rsidP="00574D97">
      <w:pPr>
        <w:widowControl w:val="0"/>
        <w:spacing w:line="264" w:lineRule="auto"/>
        <w:jc w:val="both"/>
        <w:rPr>
          <w:sz w:val="28"/>
          <w:szCs w:val="28"/>
          <w:lang w:val="nb-NO"/>
        </w:rPr>
      </w:pPr>
      <w:r w:rsidRPr="000B0E69">
        <w:rPr>
          <w:sz w:val="28"/>
          <w:szCs w:val="28"/>
          <w:lang w:val="nb-NO"/>
        </w:rPr>
        <w:t>- Tư vấn, lựa chọn, lấy hàng, ra lẻ, tính tiền, nhận tiền và hướng dẫn sử dụng được các thuốc cơ bản đảm bảo an toàn - hiệu quả - hợp lý;</w:t>
      </w:r>
    </w:p>
    <w:p w:rsidR="00574D97" w:rsidRPr="000B0E69" w:rsidRDefault="00574D97" w:rsidP="00574D97">
      <w:pPr>
        <w:widowControl w:val="0"/>
        <w:spacing w:line="264" w:lineRule="auto"/>
        <w:jc w:val="both"/>
        <w:rPr>
          <w:sz w:val="28"/>
          <w:szCs w:val="28"/>
          <w:lang w:val="nb-NO"/>
        </w:rPr>
      </w:pPr>
      <w:r w:rsidRPr="000B0E69">
        <w:rPr>
          <w:sz w:val="28"/>
          <w:szCs w:val="28"/>
          <w:lang w:val="nb-NO"/>
        </w:rPr>
        <w:t>- Sắp xếp, trưng bày, bảo quản thuốc, hóa chất, thực phẩm chức năng, mỹ phẩm, dược liệu, vật tư y tế theo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Lập được chiến lược kinh doanh cho quầy thuốc;</w:t>
      </w:r>
    </w:p>
    <w:p w:rsidR="00574D97" w:rsidRPr="000B0E69" w:rsidRDefault="00574D97" w:rsidP="00574D97">
      <w:pPr>
        <w:widowControl w:val="0"/>
        <w:spacing w:line="264" w:lineRule="auto"/>
        <w:jc w:val="both"/>
        <w:rPr>
          <w:sz w:val="28"/>
          <w:szCs w:val="28"/>
          <w:lang w:val="nb-NO"/>
        </w:rPr>
      </w:pPr>
      <w:r w:rsidRPr="000B0E69">
        <w:rPr>
          <w:sz w:val="28"/>
          <w:szCs w:val="28"/>
          <w:lang w:val="nb-NO"/>
        </w:rPr>
        <w:t>- Mua, nhập và kiểm soát chất lượng thuốc, hóa chất, thực phẩm chức năng, mỹ phẩm, dược liệu, vật tư y tế theo đúng quy trình;</w:t>
      </w:r>
    </w:p>
    <w:p w:rsidR="00574D97" w:rsidRPr="000B0E69" w:rsidRDefault="00574D97" w:rsidP="00574D97">
      <w:pPr>
        <w:widowControl w:val="0"/>
        <w:spacing w:line="264" w:lineRule="auto"/>
        <w:jc w:val="both"/>
        <w:rPr>
          <w:sz w:val="28"/>
          <w:szCs w:val="28"/>
          <w:lang w:val="nb-NO"/>
        </w:rPr>
      </w:pPr>
      <w:r w:rsidRPr="000B0E69">
        <w:rPr>
          <w:sz w:val="28"/>
          <w:szCs w:val="28"/>
          <w:lang w:val="nb-NO"/>
        </w:rPr>
        <w:t>- Giao, gửi thuốc, nguyên liệu làm thuốc, hóa chất và dụng cụ y tế theo đúng quy định;</w:t>
      </w:r>
    </w:p>
    <w:p w:rsidR="00574D97" w:rsidRPr="000B0E69" w:rsidRDefault="00574D97" w:rsidP="00574D97">
      <w:pPr>
        <w:widowControl w:val="0"/>
        <w:spacing w:line="264" w:lineRule="auto"/>
        <w:jc w:val="both"/>
        <w:rPr>
          <w:sz w:val="28"/>
          <w:szCs w:val="28"/>
          <w:lang w:val="nb-NO"/>
        </w:rPr>
      </w:pPr>
      <w:r w:rsidRPr="000B0E69">
        <w:rPr>
          <w:sz w:val="28"/>
          <w:szCs w:val="28"/>
          <w:lang w:val="nb-NO"/>
        </w:rPr>
        <w:t>- Xử lý được thuốc, nguyên liệu làm thuốc, hóa chất và dụng cụ y tế trả về hoặc thu hồi;</w:t>
      </w:r>
    </w:p>
    <w:p w:rsidR="00574D97" w:rsidRPr="000B0E69" w:rsidRDefault="00574D97" w:rsidP="00574D97">
      <w:pPr>
        <w:widowControl w:val="0"/>
        <w:spacing w:line="264" w:lineRule="auto"/>
        <w:jc w:val="both"/>
        <w:rPr>
          <w:sz w:val="28"/>
          <w:szCs w:val="28"/>
          <w:lang w:val="nb-NO"/>
        </w:rPr>
      </w:pPr>
      <w:r w:rsidRPr="000B0E69">
        <w:rPr>
          <w:sz w:val="28"/>
          <w:szCs w:val="28"/>
          <w:lang w:val="nb-NO"/>
        </w:rPr>
        <w:t>- Kiểm tra, kiểm soát thuốc, nguyên liệu làm thuốc, hóa chất và dụng cụ y tế về số lượng, chất lượng và hạn sử dụng;</w:t>
      </w:r>
    </w:p>
    <w:p w:rsidR="00574D97" w:rsidRPr="000B0E69" w:rsidRDefault="00574D97" w:rsidP="00574D97">
      <w:pPr>
        <w:widowControl w:val="0"/>
        <w:spacing w:line="264" w:lineRule="auto"/>
        <w:jc w:val="both"/>
        <w:rPr>
          <w:sz w:val="28"/>
          <w:szCs w:val="28"/>
          <w:lang w:val="nb-NO"/>
        </w:rPr>
      </w:pPr>
      <w:r w:rsidRPr="000B0E69">
        <w:rPr>
          <w:sz w:val="28"/>
          <w:szCs w:val="28"/>
          <w:lang w:val="nb-NO"/>
        </w:rPr>
        <w:t>- Lập được kế hoạch cung ứng, bảo quản, cấp phát, sử dụng thuốc, hóa chất, nguyên liệu, vật tư y tế tiêu hao;</w:t>
      </w:r>
    </w:p>
    <w:p w:rsidR="00574D97" w:rsidRPr="000B0E69" w:rsidRDefault="00574D97" w:rsidP="00574D97">
      <w:pPr>
        <w:widowControl w:val="0"/>
        <w:spacing w:line="264" w:lineRule="auto"/>
        <w:jc w:val="both"/>
        <w:rPr>
          <w:sz w:val="28"/>
          <w:szCs w:val="28"/>
          <w:lang w:val="nb-NO"/>
        </w:rPr>
      </w:pPr>
      <w:r w:rsidRPr="000B0E69">
        <w:rPr>
          <w:sz w:val="28"/>
          <w:szCs w:val="28"/>
          <w:lang w:val="nb-NO"/>
        </w:rPr>
        <w:t>- Thu thập và báo cáo các phản ứng có hại của thuốc (ADR);</w:t>
      </w:r>
    </w:p>
    <w:p w:rsidR="00574D97" w:rsidRPr="000B0E69" w:rsidRDefault="00574D97" w:rsidP="00574D97">
      <w:pPr>
        <w:spacing w:line="264" w:lineRule="auto"/>
        <w:jc w:val="both"/>
        <w:rPr>
          <w:sz w:val="28"/>
          <w:szCs w:val="28"/>
          <w:lang w:val="nb-NO"/>
        </w:rPr>
      </w:pPr>
      <w:r w:rsidRPr="000B0E69">
        <w:rPr>
          <w:sz w:val="28"/>
          <w:szCs w:val="28"/>
          <w:lang w:val="pt-BR"/>
        </w:rPr>
        <w:t>- S</w:t>
      </w:r>
      <w:r w:rsidRPr="000B0E69">
        <w:rPr>
          <w:sz w:val="28"/>
          <w:szCs w:val="28"/>
          <w:lang w:val="nl-NL"/>
        </w:rPr>
        <w:t xml:space="preserve">ử dụng được công nghệ thông tin cơ bản theo quy định; khai thác, xử lý, ứng dụng </w:t>
      </w:r>
      <w:r w:rsidRPr="000B0E69">
        <w:rPr>
          <w:sz w:val="28"/>
          <w:szCs w:val="28"/>
          <w:lang w:val="pt-BR"/>
        </w:rPr>
        <w:t>công nghệ thông tin trong công việc chuyên môn của ngành, nghề;</w:t>
      </w:r>
    </w:p>
    <w:p w:rsidR="00574D97" w:rsidRPr="000B0E69" w:rsidRDefault="00574D97" w:rsidP="00574D97">
      <w:pPr>
        <w:widowControl w:val="0"/>
        <w:spacing w:line="264" w:lineRule="auto"/>
        <w:jc w:val="both"/>
        <w:rPr>
          <w:sz w:val="28"/>
          <w:szCs w:val="28"/>
          <w:lang w:val="nb-NO"/>
        </w:rPr>
      </w:pPr>
      <w:r w:rsidRPr="000B0E69">
        <w:rPr>
          <w:sz w:val="28"/>
          <w:szCs w:val="28"/>
          <w:lang w:val="nb-NO"/>
        </w:rPr>
        <w:t xml:space="preserve">- Sử dụng được ngoại ngữ cơ bản, đạt </w:t>
      </w:r>
      <w:r w:rsidRPr="000B0E69">
        <w:rPr>
          <w:sz w:val="28"/>
          <w:szCs w:val="28"/>
          <w:lang w:val="pt-BR"/>
        </w:rPr>
        <w:t>bậc 2/6 trong Khung năng lực ngoại ngữ của Việt Nam; ứng dụng được ngoại ngữ vào công việc chuyên môn của ngành, nghề.</w:t>
      </w:r>
    </w:p>
    <w:p w:rsidR="00574D97" w:rsidRPr="000B0E69" w:rsidRDefault="00574D97" w:rsidP="00574D97">
      <w:pPr>
        <w:pStyle w:val="Heading3"/>
        <w:widowControl w:val="0"/>
        <w:spacing w:line="264" w:lineRule="auto"/>
        <w:jc w:val="both"/>
        <w:rPr>
          <w:rFonts w:ascii="Times New Roman" w:hAnsi="Times New Roman"/>
          <w:b w:val="0"/>
          <w:bCs/>
          <w:smallCaps/>
          <w:sz w:val="28"/>
          <w:szCs w:val="28"/>
          <w:lang w:val="nl-NL"/>
        </w:rPr>
      </w:pPr>
      <w:r>
        <w:rPr>
          <w:rFonts w:ascii="Times New Roman" w:hAnsi="Times New Roman"/>
          <w:b w:val="0"/>
          <w:sz w:val="28"/>
          <w:szCs w:val="28"/>
          <w:lang w:val="nl-NL"/>
        </w:rPr>
        <w:t>1</w:t>
      </w:r>
      <w:r w:rsidRPr="000B0E69">
        <w:rPr>
          <w:rFonts w:ascii="Times New Roman" w:hAnsi="Times New Roman"/>
          <w:b w:val="0"/>
          <w:sz w:val="28"/>
          <w:szCs w:val="28"/>
          <w:lang w:val="nl-NL"/>
        </w:rPr>
        <w:t>.2.3. Năng lực tự chủ và trách nhiệm</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xml:space="preserve">- Tuân thủ các nguyên tắc, qui trình thao tác chuẩn (SOP), GPs và ISO trong lĩnh vực dược phẩm; </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Tuân thủ các quy định về an toàn lao động, sử dụng, bảo dưỡng cơ sở vật chất và các trang thiết bị;</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Tuân thủ các nguyên tắc sử dụng các trang thiết bị trong ngành dược;</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Chịu trách nhiệm quá trình kiểm nghiệm thuốc - mỹ phẩm - thực phẩm;</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Chịu trách nhiệm về chất lượng thuốc trong quá trình sản xuất, bảo quản, tồn trữ, vận chuyển, cấp phát, bán thuốc - mỹ phẩm - thực phẩm chức năng - vật tư y tế thông thường - dược liệu - hóa chất;</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Chịu trách nhiệm trong việc lựa chọn, mua sắm, cấp phát, hướng dẫn sử dụng thuốc - mỹ phẩm - thực phẩm an toàn, hợp lý, hiệu quả;</w:t>
      </w:r>
    </w:p>
    <w:p w:rsidR="00574D97" w:rsidRPr="000B0E69" w:rsidRDefault="00574D97" w:rsidP="00574D97">
      <w:pPr>
        <w:widowControl w:val="0"/>
        <w:spacing w:line="264" w:lineRule="auto"/>
        <w:jc w:val="both"/>
        <w:rPr>
          <w:sz w:val="28"/>
          <w:szCs w:val="28"/>
          <w:lang w:val="nl-NL"/>
        </w:rPr>
      </w:pPr>
      <w:r w:rsidRPr="000B0E69">
        <w:rPr>
          <w:sz w:val="28"/>
          <w:szCs w:val="28"/>
          <w:lang w:val="nl-NL"/>
        </w:rPr>
        <w:t>- Có khả năng làm việc độc lập hoặc tổ chức làm việc theo nhóm;</w:t>
      </w:r>
    </w:p>
    <w:p w:rsidR="00574D97" w:rsidRPr="000B0E69" w:rsidRDefault="00574D97" w:rsidP="00574D97">
      <w:pPr>
        <w:widowControl w:val="0"/>
        <w:spacing w:line="264" w:lineRule="auto"/>
        <w:jc w:val="both"/>
        <w:rPr>
          <w:sz w:val="28"/>
          <w:szCs w:val="28"/>
          <w:lang w:val="nl-NL"/>
        </w:rPr>
      </w:pPr>
      <w:r w:rsidRPr="000B0E69">
        <w:rPr>
          <w:sz w:val="28"/>
          <w:szCs w:val="28"/>
          <w:lang w:val="nl-NL"/>
        </w:rPr>
        <w:t>- Có khả năng giải quyết công việc, vấn đề phức tạp trong điều kiện làm việc thay đổi;</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Tận tụy với sự nghiệp chăm sóc, bảo vệ và nâng cao sức khỏe nhân dân, hết lòng phục vụ người bệnh;</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Tuân thủ đạo đức nghề nghiệp, hành nghề theo qui định của pháp luật, trung thực, khách quan; giữ gìn và phát huy truyền thống tốt đẹp của ngành;</w:t>
      </w:r>
    </w:p>
    <w:p w:rsidR="00574D97" w:rsidRPr="000B0E69" w:rsidRDefault="00574D97" w:rsidP="00574D97">
      <w:pPr>
        <w:widowControl w:val="0"/>
        <w:shd w:val="clear" w:color="auto" w:fill="FFFFFF"/>
        <w:spacing w:line="264" w:lineRule="auto"/>
        <w:jc w:val="both"/>
        <w:rPr>
          <w:sz w:val="28"/>
          <w:szCs w:val="28"/>
          <w:lang w:val="nl-NL"/>
        </w:rPr>
      </w:pPr>
      <w:r w:rsidRPr="000B0E69">
        <w:rPr>
          <w:sz w:val="28"/>
          <w:szCs w:val="28"/>
          <w:lang w:val="nl-NL"/>
        </w:rPr>
        <w:t>- Hướng dẫn giám sát cấp dưới thực hiện nhiệm vụ.</w:t>
      </w:r>
    </w:p>
    <w:p w:rsidR="00574D97" w:rsidRPr="000B0E69" w:rsidRDefault="00574D97" w:rsidP="00574D97">
      <w:pPr>
        <w:spacing w:line="264" w:lineRule="auto"/>
        <w:jc w:val="both"/>
        <w:rPr>
          <w:b/>
          <w:sz w:val="28"/>
          <w:szCs w:val="28"/>
          <w:lang w:val="nl-NL"/>
        </w:rPr>
      </w:pPr>
      <w:r>
        <w:rPr>
          <w:b/>
          <w:sz w:val="28"/>
          <w:szCs w:val="28"/>
          <w:lang w:val="nl-NL"/>
        </w:rPr>
        <w:lastRenderedPageBreak/>
        <w:t>2</w:t>
      </w:r>
      <w:r w:rsidRPr="000B0E69">
        <w:rPr>
          <w:b/>
          <w:sz w:val="28"/>
          <w:szCs w:val="28"/>
          <w:lang w:val="nl-NL"/>
        </w:rPr>
        <w:t>.Vị trí làm việc sau khi tốt nghiệp</w:t>
      </w:r>
    </w:p>
    <w:p w:rsidR="00574D97" w:rsidRPr="000B0E69" w:rsidRDefault="00574D97" w:rsidP="00574D97">
      <w:pPr>
        <w:tabs>
          <w:tab w:val="left" w:pos="896"/>
          <w:tab w:val="right" w:pos="9027"/>
        </w:tabs>
        <w:spacing w:line="264" w:lineRule="auto"/>
        <w:jc w:val="both"/>
        <w:rPr>
          <w:sz w:val="28"/>
          <w:szCs w:val="28"/>
          <w:lang w:val="sv-SE"/>
        </w:rPr>
      </w:pPr>
      <w:r w:rsidRPr="000B0E69">
        <w:rPr>
          <w:sz w:val="28"/>
          <w:szCs w:val="28"/>
          <w:lang w:val="sv-SE"/>
        </w:rPr>
        <w:t>Sau khi tốt nghiệp người học có năng lực đáp ứng các yêu cầu tại các vị trí việc làm của ngành, nghề bao gồm:</w:t>
      </w:r>
    </w:p>
    <w:p w:rsidR="00574D97" w:rsidRPr="000B0E69" w:rsidRDefault="00574D97" w:rsidP="00574D97">
      <w:pPr>
        <w:widowControl w:val="0"/>
        <w:spacing w:line="264" w:lineRule="auto"/>
        <w:jc w:val="both"/>
        <w:rPr>
          <w:sz w:val="28"/>
          <w:szCs w:val="28"/>
          <w:lang w:val="sv-SE"/>
        </w:rPr>
      </w:pPr>
      <w:r w:rsidRPr="000B0E69">
        <w:rPr>
          <w:sz w:val="28"/>
          <w:szCs w:val="28"/>
          <w:lang w:val="sv-SE"/>
        </w:rPr>
        <w:t>- Kiểm nghiệm thuốc - mỹ phẩm - thực phẩm;</w:t>
      </w:r>
    </w:p>
    <w:p w:rsidR="00574D97" w:rsidRPr="000B0E69" w:rsidRDefault="00574D97" w:rsidP="00574D97">
      <w:pPr>
        <w:widowControl w:val="0"/>
        <w:spacing w:line="264" w:lineRule="auto"/>
        <w:jc w:val="both"/>
        <w:rPr>
          <w:sz w:val="28"/>
          <w:szCs w:val="28"/>
          <w:lang w:val="sv-SE"/>
        </w:rPr>
      </w:pPr>
      <w:r w:rsidRPr="000B0E69">
        <w:rPr>
          <w:sz w:val="28"/>
          <w:szCs w:val="28"/>
          <w:lang w:val="sv-SE"/>
        </w:rPr>
        <w:t>- Đảm bảo chất lượng;</w:t>
      </w:r>
    </w:p>
    <w:p w:rsidR="00574D97" w:rsidRPr="000B0E69" w:rsidRDefault="00574D97" w:rsidP="00574D97">
      <w:pPr>
        <w:widowControl w:val="0"/>
        <w:spacing w:line="264" w:lineRule="auto"/>
        <w:jc w:val="both"/>
        <w:rPr>
          <w:sz w:val="28"/>
          <w:szCs w:val="28"/>
          <w:lang w:val="sv-SE"/>
        </w:rPr>
      </w:pPr>
      <w:r w:rsidRPr="000B0E69">
        <w:rPr>
          <w:sz w:val="28"/>
          <w:szCs w:val="28"/>
          <w:lang w:val="sv-SE"/>
        </w:rPr>
        <w:t>- Bán lẻ thuốc;</w:t>
      </w:r>
    </w:p>
    <w:p w:rsidR="00574D97" w:rsidRPr="000B0E69" w:rsidRDefault="00574D97" w:rsidP="00574D97">
      <w:pPr>
        <w:widowControl w:val="0"/>
        <w:spacing w:line="264" w:lineRule="auto"/>
        <w:jc w:val="both"/>
        <w:rPr>
          <w:sz w:val="28"/>
          <w:szCs w:val="28"/>
          <w:lang w:val="sv-SE"/>
        </w:rPr>
      </w:pPr>
      <w:r w:rsidRPr="000B0E69">
        <w:rPr>
          <w:sz w:val="28"/>
          <w:szCs w:val="28"/>
          <w:lang w:val="sv-SE"/>
        </w:rPr>
        <w:t>- Thực hiện công tác kho dược và vật tư y tế;</w:t>
      </w:r>
    </w:p>
    <w:p w:rsidR="00574D97" w:rsidRPr="000B0E69" w:rsidRDefault="00574D97" w:rsidP="00574D97">
      <w:pPr>
        <w:widowControl w:val="0"/>
        <w:spacing w:line="264" w:lineRule="auto"/>
        <w:jc w:val="both"/>
        <w:rPr>
          <w:sz w:val="28"/>
          <w:szCs w:val="28"/>
          <w:lang w:val="sv-SE"/>
        </w:rPr>
      </w:pPr>
      <w:r w:rsidRPr="000B0E69">
        <w:rPr>
          <w:sz w:val="28"/>
          <w:szCs w:val="28"/>
          <w:lang w:val="sv-SE"/>
        </w:rPr>
        <w:t>- Thủ kho dược và vật tư y tế;</w:t>
      </w:r>
    </w:p>
    <w:p w:rsidR="00574D97" w:rsidRPr="000B0E69" w:rsidRDefault="00574D97" w:rsidP="00574D97">
      <w:pPr>
        <w:widowControl w:val="0"/>
        <w:spacing w:line="264" w:lineRule="auto"/>
        <w:jc w:val="both"/>
        <w:rPr>
          <w:sz w:val="28"/>
          <w:szCs w:val="28"/>
          <w:lang w:val="sv-SE"/>
        </w:rPr>
      </w:pPr>
      <w:r w:rsidRPr="000B0E69">
        <w:rPr>
          <w:sz w:val="28"/>
          <w:szCs w:val="28"/>
          <w:lang w:val="sv-SE"/>
        </w:rPr>
        <w:t>- Kinh doanh dược phẩm;</w:t>
      </w:r>
    </w:p>
    <w:p w:rsidR="00574D97" w:rsidRPr="000B0E69" w:rsidRDefault="00574D97" w:rsidP="00574D97">
      <w:pPr>
        <w:widowControl w:val="0"/>
        <w:spacing w:line="264" w:lineRule="auto"/>
        <w:jc w:val="both"/>
        <w:rPr>
          <w:sz w:val="28"/>
          <w:szCs w:val="28"/>
          <w:lang w:val="sv-SE"/>
        </w:rPr>
      </w:pPr>
      <w:r w:rsidRPr="000B0E69">
        <w:rPr>
          <w:sz w:val="28"/>
          <w:szCs w:val="28"/>
          <w:lang w:val="sv-SE"/>
        </w:rPr>
        <w:t>- Sản xuất thuốc;</w:t>
      </w:r>
    </w:p>
    <w:p w:rsidR="00244966" w:rsidRDefault="00574D97" w:rsidP="00574D97">
      <w:r w:rsidRPr="000B0E69">
        <w:rPr>
          <w:sz w:val="28"/>
          <w:szCs w:val="28"/>
          <w:lang w:val="sv-SE"/>
        </w:rPr>
        <w:t>- Thực hiện công tác dược tại cơ sở y tế.</w:t>
      </w:r>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D97"/>
    <w:rsid w:val="000D361F"/>
    <w:rsid w:val="00244966"/>
    <w:rsid w:val="00440FE3"/>
    <w:rsid w:val="004B53C9"/>
    <w:rsid w:val="00574D97"/>
    <w:rsid w:val="005B66CD"/>
    <w:rsid w:val="006741C6"/>
    <w:rsid w:val="008A7876"/>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D97"/>
    <w:pPr>
      <w:spacing w:after="0" w:line="240" w:lineRule="auto"/>
    </w:pPr>
    <w:rPr>
      <w:rFonts w:eastAsia="Times New Roman" w:cs="Times New Roman"/>
      <w:sz w:val="20"/>
      <w:szCs w:val="20"/>
      <w:lang w:val="vi-VN" w:eastAsia="vi-VN"/>
    </w:rPr>
  </w:style>
  <w:style w:type="paragraph" w:styleId="Heading3">
    <w:name w:val="heading 3"/>
    <w:aliases w:val="Char7,muc lon"/>
    <w:basedOn w:val="Normal"/>
    <w:next w:val="Normal"/>
    <w:link w:val="Heading3Char"/>
    <w:qFormat/>
    <w:rsid w:val="00574D97"/>
    <w:pPr>
      <w:keepNext/>
      <w:outlineLvl w:val="2"/>
    </w:pPr>
    <w:rPr>
      <w:rFonts w:ascii="VNI-Times" w:eastAsia="Arial Unicode MS" w:hAnsi="VNI-Times"/>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Char7 Char,muc lon Char"/>
    <w:basedOn w:val="DefaultParagraphFont"/>
    <w:link w:val="Heading3"/>
    <w:rsid w:val="00574D97"/>
    <w:rPr>
      <w:rFonts w:ascii="VNI-Times" w:eastAsia="Arial Unicode MS" w:hAnsi="VNI-Times" w:cs="Times New Roman"/>
      <w:b/>
      <w:sz w:val="26"/>
      <w:szCs w:val="26"/>
      <w:lang w:val="vi-VN" w:eastAsia="vi-VN"/>
    </w:rPr>
  </w:style>
  <w:style w:type="paragraph" w:styleId="BodyTextIndent">
    <w:name w:val="Body Text Indent"/>
    <w:basedOn w:val="Normal"/>
    <w:link w:val="BodyTextIndentChar"/>
    <w:qFormat/>
    <w:rsid w:val="00574D97"/>
    <w:pPr>
      <w:spacing w:line="288" w:lineRule="auto"/>
      <w:ind w:left="540"/>
      <w:jc w:val="both"/>
    </w:pPr>
    <w:rPr>
      <w:sz w:val="28"/>
      <w:szCs w:val="28"/>
    </w:rPr>
  </w:style>
  <w:style w:type="character" w:customStyle="1" w:styleId="BodyTextIndentChar">
    <w:name w:val="Body Text Indent Char"/>
    <w:basedOn w:val="DefaultParagraphFont"/>
    <w:link w:val="BodyTextIndent"/>
    <w:qFormat/>
    <w:rsid w:val="00574D97"/>
    <w:rPr>
      <w:rFonts w:eastAsia="Times New Roman" w:cs="Times New Roman"/>
      <w:szCs w:val="28"/>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D97"/>
    <w:pPr>
      <w:spacing w:after="0" w:line="240" w:lineRule="auto"/>
    </w:pPr>
    <w:rPr>
      <w:rFonts w:eastAsia="Times New Roman" w:cs="Times New Roman"/>
      <w:sz w:val="20"/>
      <w:szCs w:val="20"/>
      <w:lang w:val="vi-VN" w:eastAsia="vi-VN"/>
    </w:rPr>
  </w:style>
  <w:style w:type="paragraph" w:styleId="Heading3">
    <w:name w:val="heading 3"/>
    <w:aliases w:val="Char7,muc lon"/>
    <w:basedOn w:val="Normal"/>
    <w:next w:val="Normal"/>
    <w:link w:val="Heading3Char"/>
    <w:qFormat/>
    <w:rsid w:val="00574D97"/>
    <w:pPr>
      <w:keepNext/>
      <w:outlineLvl w:val="2"/>
    </w:pPr>
    <w:rPr>
      <w:rFonts w:ascii="VNI-Times" w:eastAsia="Arial Unicode MS" w:hAnsi="VNI-Times"/>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Char7 Char,muc lon Char"/>
    <w:basedOn w:val="DefaultParagraphFont"/>
    <w:link w:val="Heading3"/>
    <w:rsid w:val="00574D97"/>
    <w:rPr>
      <w:rFonts w:ascii="VNI-Times" w:eastAsia="Arial Unicode MS" w:hAnsi="VNI-Times" w:cs="Times New Roman"/>
      <w:b/>
      <w:sz w:val="26"/>
      <w:szCs w:val="26"/>
      <w:lang w:val="vi-VN" w:eastAsia="vi-VN"/>
    </w:rPr>
  </w:style>
  <w:style w:type="paragraph" w:styleId="BodyTextIndent">
    <w:name w:val="Body Text Indent"/>
    <w:basedOn w:val="Normal"/>
    <w:link w:val="BodyTextIndentChar"/>
    <w:qFormat/>
    <w:rsid w:val="00574D97"/>
    <w:pPr>
      <w:spacing w:line="288" w:lineRule="auto"/>
      <w:ind w:left="540"/>
      <w:jc w:val="both"/>
    </w:pPr>
    <w:rPr>
      <w:sz w:val="28"/>
      <w:szCs w:val="28"/>
    </w:rPr>
  </w:style>
  <w:style w:type="character" w:customStyle="1" w:styleId="BodyTextIndentChar">
    <w:name w:val="Body Text Indent Char"/>
    <w:basedOn w:val="DefaultParagraphFont"/>
    <w:link w:val="BodyTextIndent"/>
    <w:qFormat/>
    <w:rsid w:val="00574D97"/>
    <w:rPr>
      <w:rFonts w:eastAsia="Times New Roman" w:cs="Times New Roman"/>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1100</Words>
  <Characters>6275</Characters>
  <Application>Microsoft Office Word</Application>
  <DocSecurity>0</DocSecurity>
  <Lines>52</Lines>
  <Paragraphs>14</Paragraphs>
  <ScaleCrop>false</ScaleCrop>
  <Company/>
  <LinksUpToDate>false</LinksUpToDate>
  <CharactersWithSpaces>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2025-04-22T02:56:00Z</cp:lastPrinted>
  <dcterms:created xsi:type="dcterms:W3CDTF">2025-04-22T02:55:00Z</dcterms:created>
  <dcterms:modified xsi:type="dcterms:W3CDTF">2025-04-22T02:56:00Z</dcterms:modified>
</cp:coreProperties>
</file>